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9F" w:rsidRPr="00492327" w:rsidRDefault="00710605" w:rsidP="00710605">
      <w:pPr>
        <w:jc w:val="center"/>
        <w:rPr>
          <w:rFonts w:ascii="Times New Roman" w:hAnsi="Times New Roman" w:cs="Times New Roman"/>
          <w:b/>
          <w:sz w:val="28"/>
          <w:szCs w:val="28"/>
        </w:rPr>
      </w:pPr>
      <w:r w:rsidRPr="00492327">
        <w:rPr>
          <w:rFonts w:ascii="Times New Roman" w:hAnsi="Times New Roman" w:cs="Times New Roman"/>
          <w:b/>
          <w:sz w:val="28"/>
          <w:szCs w:val="28"/>
        </w:rPr>
        <w:t>Правила и способы для обращения в ООО МКК «СИРИУС» (Организация)</w:t>
      </w:r>
    </w:p>
    <w:p w:rsidR="00710605" w:rsidRDefault="00710605" w:rsidP="00492327">
      <w:pPr>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Организация осуществляет приём обращений, </w:t>
      </w:r>
      <w:r w:rsidRPr="00710605">
        <w:rPr>
          <w:rFonts w:ascii="Times New Roman" w:hAnsi="Times New Roman" w:cs="Times New Roman"/>
          <w:sz w:val="28"/>
          <w:szCs w:val="28"/>
        </w:rPr>
        <w:t xml:space="preserve">направленных посредством почтовой связи или нарочным на бумажном носителе, по адресу в пределах места нахождения </w:t>
      </w:r>
      <w:proofErr w:type="spellStart"/>
      <w:r w:rsidRPr="00710605">
        <w:rPr>
          <w:rFonts w:ascii="Times New Roman" w:hAnsi="Times New Roman" w:cs="Times New Roman"/>
          <w:sz w:val="28"/>
          <w:szCs w:val="28"/>
        </w:rPr>
        <w:t>микрофинансовой</w:t>
      </w:r>
      <w:proofErr w:type="spellEnd"/>
      <w:r w:rsidRPr="00710605">
        <w:rPr>
          <w:rFonts w:ascii="Times New Roman" w:hAnsi="Times New Roman" w:cs="Times New Roman"/>
          <w:sz w:val="28"/>
          <w:szCs w:val="28"/>
        </w:rPr>
        <w:t xml:space="preserve"> организации, адресу места нахождения филиала, представительства </w:t>
      </w:r>
      <w:proofErr w:type="spellStart"/>
      <w:r w:rsidRPr="00710605">
        <w:rPr>
          <w:rFonts w:ascii="Times New Roman" w:hAnsi="Times New Roman" w:cs="Times New Roman"/>
          <w:sz w:val="28"/>
          <w:szCs w:val="28"/>
        </w:rPr>
        <w:t>микрофинансовой</w:t>
      </w:r>
      <w:proofErr w:type="spellEnd"/>
      <w:r w:rsidRPr="00710605">
        <w:rPr>
          <w:rFonts w:ascii="Times New Roman" w:hAnsi="Times New Roman" w:cs="Times New Roman"/>
          <w:sz w:val="28"/>
          <w:szCs w:val="28"/>
        </w:rPr>
        <w:t xml:space="preserve"> организации, указанным в едином государственном реестре юридических лиц, а также направленных на адрес электронной почты </w:t>
      </w:r>
      <w:proofErr w:type="spellStart"/>
      <w:r w:rsidRPr="00710605">
        <w:rPr>
          <w:rFonts w:ascii="Times New Roman" w:hAnsi="Times New Roman" w:cs="Times New Roman"/>
          <w:sz w:val="28"/>
          <w:szCs w:val="28"/>
        </w:rPr>
        <w:t>микрофинансовой</w:t>
      </w:r>
      <w:proofErr w:type="spellEnd"/>
      <w:r w:rsidRPr="00710605">
        <w:rPr>
          <w:rFonts w:ascii="Times New Roman" w:hAnsi="Times New Roman" w:cs="Times New Roman"/>
          <w:sz w:val="28"/>
          <w:szCs w:val="28"/>
        </w:rPr>
        <w:t xml:space="preserve"> организации (при наличии).</w:t>
      </w:r>
    </w:p>
    <w:p w:rsidR="00F32881" w:rsidRDefault="00710605" w:rsidP="00F32881">
      <w:pPr>
        <w:jc w:val="both"/>
        <w:rPr>
          <w:rFonts w:ascii="Times New Roman" w:hAnsi="Times New Roman" w:cs="Times New Roman"/>
          <w:sz w:val="28"/>
          <w:szCs w:val="28"/>
        </w:rPr>
      </w:pPr>
      <w:r>
        <w:rPr>
          <w:rFonts w:ascii="Times New Roman" w:hAnsi="Times New Roman" w:cs="Times New Roman"/>
          <w:sz w:val="28"/>
          <w:szCs w:val="28"/>
        </w:rPr>
        <w:t xml:space="preserve">Почтовый/юридический адрес: 454090, г. Челябинск, ул. </w:t>
      </w:r>
      <w:proofErr w:type="spellStart"/>
      <w:r>
        <w:rPr>
          <w:rFonts w:ascii="Times New Roman" w:hAnsi="Times New Roman" w:cs="Times New Roman"/>
          <w:sz w:val="28"/>
          <w:szCs w:val="28"/>
        </w:rPr>
        <w:t>Постышева</w:t>
      </w:r>
      <w:proofErr w:type="spellEnd"/>
      <w:r>
        <w:rPr>
          <w:rFonts w:ascii="Times New Roman" w:hAnsi="Times New Roman" w:cs="Times New Roman"/>
          <w:sz w:val="28"/>
          <w:szCs w:val="28"/>
        </w:rPr>
        <w:t xml:space="preserve">, д. 2, оф. 212. Адрес электронной почты: </w:t>
      </w:r>
      <w:hyperlink r:id="rId4" w:history="1">
        <w:r w:rsidR="00F32881" w:rsidRPr="00625D2B">
          <w:rPr>
            <w:rStyle w:val="a3"/>
            <w:rFonts w:ascii="Times New Roman" w:hAnsi="Times New Roman" w:cs="Times New Roman"/>
            <w:sz w:val="28"/>
            <w:szCs w:val="28"/>
          </w:rPr>
          <w:t>sirius-mkk@mail.ru</w:t>
        </w:r>
      </w:hyperlink>
      <w:r w:rsidR="00F32881">
        <w:rPr>
          <w:rFonts w:ascii="Times New Roman" w:hAnsi="Times New Roman" w:cs="Times New Roman"/>
          <w:sz w:val="28"/>
          <w:szCs w:val="28"/>
        </w:rPr>
        <w:t xml:space="preserve">. </w:t>
      </w:r>
      <w:proofErr w:type="spellStart"/>
      <w:r w:rsidR="00F32881">
        <w:rPr>
          <w:rFonts w:ascii="Times New Roman" w:hAnsi="Times New Roman" w:cs="Times New Roman"/>
          <w:sz w:val="28"/>
          <w:szCs w:val="28"/>
        </w:rPr>
        <w:t>К.т</w:t>
      </w:r>
      <w:proofErr w:type="spellEnd"/>
      <w:r w:rsidR="00F32881">
        <w:rPr>
          <w:rFonts w:ascii="Times New Roman" w:hAnsi="Times New Roman" w:cs="Times New Roman"/>
          <w:sz w:val="28"/>
          <w:szCs w:val="28"/>
        </w:rPr>
        <w:t xml:space="preserve">.: </w:t>
      </w:r>
      <w:r w:rsidR="00F32881" w:rsidRPr="00F32881">
        <w:rPr>
          <w:rFonts w:ascii="Times New Roman" w:hAnsi="Times New Roman" w:cs="Times New Roman"/>
          <w:sz w:val="28"/>
          <w:szCs w:val="28"/>
        </w:rPr>
        <w:t>+7 (919) 400-19-01</w:t>
      </w:r>
      <w:r w:rsidR="00F32881">
        <w:rPr>
          <w:rFonts w:ascii="Times New Roman" w:hAnsi="Times New Roman" w:cs="Times New Roman"/>
          <w:sz w:val="28"/>
          <w:szCs w:val="28"/>
        </w:rPr>
        <w:t>.</w:t>
      </w:r>
    </w:p>
    <w:p w:rsidR="00F32881" w:rsidRDefault="00F32881" w:rsidP="00F32881">
      <w:pPr>
        <w:ind w:firstLine="708"/>
        <w:jc w:val="both"/>
        <w:rPr>
          <w:rFonts w:ascii="Times New Roman" w:hAnsi="Times New Roman" w:cs="Times New Roman"/>
          <w:sz w:val="28"/>
          <w:szCs w:val="28"/>
        </w:rPr>
      </w:pPr>
      <w:r>
        <w:rPr>
          <w:rFonts w:ascii="Times New Roman" w:hAnsi="Times New Roman" w:cs="Times New Roman"/>
          <w:sz w:val="28"/>
          <w:szCs w:val="28"/>
        </w:rPr>
        <w:t xml:space="preserve">Обращение регистрируется не позднее рабочего дня, следующего за днём его поступления в Организацию.  </w:t>
      </w:r>
      <w:r w:rsidRPr="00F32881">
        <w:rPr>
          <w:rFonts w:ascii="Times New Roman" w:hAnsi="Times New Roman" w:cs="Times New Roman"/>
          <w:sz w:val="28"/>
          <w:szCs w:val="28"/>
        </w:rPr>
        <w:t xml:space="preserve">В случае поступления обращения в форме электронного документа </w:t>
      </w:r>
      <w:r>
        <w:rPr>
          <w:rFonts w:ascii="Times New Roman" w:hAnsi="Times New Roman" w:cs="Times New Roman"/>
          <w:sz w:val="28"/>
          <w:szCs w:val="28"/>
        </w:rPr>
        <w:t>О</w:t>
      </w:r>
      <w:r w:rsidRPr="00F32881">
        <w:rPr>
          <w:rFonts w:ascii="Times New Roman" w:hAnsi="Times New Roman" w:cs="Times New Roman"/>
          <w:sz w:val="28"/>
          <w:szCs w:val="28"/>
        </w:rPr>
        <w:t xml:space="preserve">рганизация </w:t>
      </w:r>
      <w:r>
        <w:rPr>
          <w:rFonts w:ascii="Times New Roman" w:hAnsi="Times New Roman" w:cs="Times New Roman"/>
          <w:sz w:val="28"/>
          <w:szCs w:val="28"/>
        </w:rPr>
        <w:t>уведомляет</w:t>
      </w:r>
      <w:r w:rsidRPr="00F32881">
        <w:rPr>
          <w:rFonts w:ascii="Times New Roman" w:hAnsi="Times New Roman" w:cs="Times New Roman"/>
          <w:sz w:val="28"/>
          <w:szCs w:val="28"/>
        </w:rPr>
        <w:t xml:space="preserve"> заявителя о регистрации обращения (далее - уведомление о регистрации) не позднее дня регистрации обращения </w:t>
      </w:r>
      <w:r>
        <w:rPr>
          <w:rFonts w:ascii="Times New Roman" w:hAnsi="Times New Roman" w:cs="Times New Roman"/>
          <w:sz w:val="28"/>
          <w:szCs w:val="28"/>
        </w:rPr>
        <w:t xml:space="preserve">следующим </w:t>
      </w:r>
      <w:r w:rsidRPr="00F32881">
        <w:rPr>
          <w:rFonts w:ascii="Times New Roman" w:hAnsi="Times New Roman" w:cs="Times New Roman"/>
          <w:sz w:val="28"/>
          <w:szCs w:val="28"/>
        </w:rPr>
        <w:t>способом.</w:t>
      </w:r>
      <w:r>
        <w:rPr>
          <w:rFonts w:ascii="Times New Roman" w:hAnsi="Times New Roman" w:cs="Times New Roman"/>
          <w:sz w:val="28"/>
          <w:szCs w:val="28"/>
        </w:rPr>
        <w:t xml:space="preserve"> </w:t>
      </w:r>
      <w:r w:rsidRPr="00F32881">
        <w:rPr>
          <w:rFonts w:ascii="Times New Roman" w:hAnsi="Times New Roman" w:cs="Times New Roman"/>
          <w:sz w:val="28"/>
          <w:szCs w:val="28"/>
        </w:rPr>
        <w:t xml:space="preserve">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w:t>
      </w:r>
      <w:proofErr w:type="spellStart"/>
      <w:r w:rsidRPr="00F32881">
        <w:rPr>
          <w:rFonts w:ascii="Times New Roman" w:hAnsi="Times New Roman" w:cs="Times New Roman"/>
          <w:sz w:val="28"/>
          <w:szCs w:val="28"/>
        </w:rPr>
        <w:t>микрофинансовой</w:t>
      </w:r>
      <w:proofErr w:type="spellEnd"/>
      <w:r w:rsidRPr="00F32881">
        <w:rPr>
          <w:rFonts w:ascii="Times New Roman" w:hAnsi="Times New Roman" w:cs="Times New Roman"/>
          <w:sz w:val="28"/>
          <w:szCs w:val="28"/>
        </w:rPr>
        <w:t xml:space="preserve">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F32881" w:rsidRPr="00F32881" w:rsidRDefault="00F32881" w:rsidP="00F32881">
      <w:pPr>
        <w:ind w:firstLine="708"/>
        <w:jc w:val="both"/>
        <w:rPr>
          <w:rFonts w:ascii="Times New Roman" w:hAnsi="Times New Roman" w:cs="Times New Roman"/>
          <w:sz w:val="28"/>
          <w:szCs w:val="28"/>
        </w:rPr>
      </w:pPr>
      <w:r>
        <w:rPr>
          <w:rFonts w:ascii="Times New Roman" w:hAnsi="Times New Roman" w:cs="Times New Roman"/>
          <w:sz w:val="28"/>
          <w:szCs w:val="28"/>
        </w:rPr>
        <w:t>О</w:t>
      </w:r>
      <w:r w:rsidRPr="00F32881">
        <w:rPr>
          <w:rFonts w:ascii="Times New Roman" w:hAnsi="Times New Roman" w:cs="Times New Roman"/>
          <w:sz w:val="28"/>
          <w:szCs w:val="28"/>
        </w:rPr>
        <w:t xml:space="preserve">рганизация </w:t>
      </w:r>
      <w:r>
        <w:rPr>
          <w:rFonts w:ascii="Times New Roman" w:hAnsi="Times New Roman" w:cs="Times New Roman"/>
          <w:sz w:val="28"/>
          <w:szCs w:val="28"/>
        </w:rPr>
        <w:t>рассматривает</w:t>
      </w:r>
      <w:r w:rsidRPr="00F32881">
        <w:rPr>
          <w:rFonts w:ascii="Times New Roman" w:hAnsi="Times New Roman" w:cs="Times New Roman"/>
          <w:sz w:val="28"/>
          <w:szCs w:val="28"/>
        </w:rPr>
        <w:t xml:space="preserve"> обращение и по результатам его рассмотрения направ</w:t>
      </w:r>
      <w:r>
        <w:rPr>
          <w:rFonts w:ascii="Times New Roman" w:hAnsi="Times New Roman" w:cs="Times New Roman"/>
          <w:sz w:val="28"/>
          <w:szCs w:val="28"/>
        </w:rPr>
        <w:t>ляет</w:t>
      </w:r>
      <w:r w:rsidRPr="00F32881">
        <w:rPr>
          <w:rFonts w:ascii="Times New Roman" w:hAnsi="Times New Roman" w:cs="Times New Roman"/>
          <w:sz w:val="28"/>
          <w:szCs w:val="28"/>
        </w:rPr>
        <w:t xml:space="preserve"> заявителю ответ на обращение в течение пятнадцати рабочих дней со дня регистрации обращения, если иные сроки не предусмотрены Федеральным законом и другими федеральными законами.</w:t>
      </w:r>
    </w:p>
    <w:p w:rsidR="00F32881" w:rsidRPr="00F32881" w:rsidRDefault="00F32881" w:rsidP="00F32881">
      <w:pPr>
        <w:ind w:firstLine="708"/>
        <w:jc w:val="both"/>
        <w:rPr>
          <w:rFonts w:ascii="Times New Roman" w:hAnsi="Times New Roman" w:cs="Times New Roman"/>
          <w:sz w:val="28"/>
          <w:szCs w:val="28"/>
        </w:rPr>
      </w:pPr>
      <w:r w:rsidRPr="00F32881">
        <w:rPr>
          <w:rFonts w:ascii="Times New Roman" w:hAnsi="Times New Roman" w:cs="Times New Roman"/>
          <w:sz w:val="28"/>
          <w:szCs w:val="28"/>
        </w:rPr>
        <w:t xml:space="preserve">В случае необходимости запроса дополнительных документов и материалов в целях объективного и всестороннего рассмотрения обращения </w:t>
      </w:r>
      <w:r>
        <w:rPr>
          <w:rFonts w:ascii="Times New Roman" w:hAnsi="Times New Roman" w:cs="Times New Roman"/>
          <w:sz w:val="28"/>
          <w:szCs w:val="28"/>
        </w:rPr>
        <w:t>О</w:t>
      </w:r>
      <w:r w:rsidRPr="00F32881">
        <w:rPr>
          <w:rFonts w:ascii="Times New Roman" w:hAnsi="Times New Roman" w:cs="Times New Roman"/>
          <w:sz w:val="28"/>
          <w:szCs w:val="28"/>
        </w:rPr>
        <w:t xml:space="preserve">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w:t>
      </w:r>
      <w:r>
        <w:rPr>
          <w:rFonts w:ascii="Times New Roman" w:hAnsi="Times New Roman" w:cs="Times New Roman"/>
          <w:sz w:val="28"/>
          <w:szCs w:val="28"/>
        </w:rPr>
        <w:t>О</w:t>
      </w:r>
      <w:r w:rsidRPr="00F32881">
        <w:rPr>
          <w:rFonts w:ascii="Times New Roman" w:hAnsi="Times New Roman" w:cs="Times New Roman"/>
          <w:sz w:val="28"/>
          <w:szCs w:val="28"/>
        </w:rPr>
        <w:t xml:space="preserve">рганизация </w:t>
      </w:r>
      <w:r>
        <w:rPr>
          <w:rFonts w:ascii="Times New Roman" w:hAnsi="Times New Roman" w:cs="Times New Roman"/>
          <w:sz w:val="28"/>
          <w:szCs w:val="28"/>
        </w:rPr>
        <w:t>уведомляет</w:t>
      </w:r>
      <w:r w:rsidRPr="00F32881">
        <w:rPr>
          <w:rFonts w:ascii="Times New Roman" w:hAnsi="Times New Roman" w:cs="Times New Roman"/>
          <w:sz w:val="28"/>
          <w:szCs w:val="28"/>
        </w:rPr>
        <w:t xml:space="preserve">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D049C5" w:rsidRPr="00D049C5" w:rsidRDefault="00D049C5" w:rsidP="00D049C5">
      <w:pPr>
        <w:ind w:firstLine="708"/>
        <w:jc w:val="both"/>
        <w:rPr>
          <w:rFonts w:ascii="Times New Roman" w:hAnsi="Times New Roman" w:cs="Times New Roman"/>
          <w:sz w:val="28"/>
          <w:szCs w:val="28"/>
        </w:rPr>
      </w:pPr>
      <w:r w:rsidRPr="00D049C5">
        <w:rPr>
          <w:rFonts w:ascii="Times New Roman" w:hAnsi="Times New Roman" w:cs="Times New Roman"/>
          <w:sz w:val="28"/>
          <w:szCs w:val="28"/>
        </w:rPr>
        <w:t xml:space="preserve">Ответ на обращение по существу не дается </w:t>
      </w:r>
      <w:r>
        <w:rPr>
          <w:rFonts w:ascii="Times New Roman" w:hAnsi="Times New Roman" w:cs="Times New Roman"/>
          <w:sz w:val="28"/>
          <w:szCs w:val="28"/>
        </w:rPr>
        <w:t>О</w:t>
      </w:r>
      <w:r w:rsidRPr="00D049C5">
        <w:rPr>
          <w:rFonts w:ascii="Times New Roman" w:hAnsi="Times New Roman" w:cs="Times New Roman"/>
          <w:sz w:val="28"/>
          <w:szCs w:val="28"/>
        </w:rPr>
        <w:t>рганизацией в следующих случаях:</w:t>
      </w:r>
    </w:p>
    <w:p w:rsidR="00D049C5" w:rsidRPr="00D049C5" w:rsidRDefault="00D049C5" w:rsidP="00D049C5">
      <w:pPr>
        <w:jc w:val="both"/>
        <w:rPr>
          <w:rFonts w:ascii="Times New Roman" w:hAnsi="Times New Roman" w:cs="Times New Roman"/>
          <w:sz w:val="28"/>
          <w:szCs w:val="28"/>
        </w:rPr>
      </w:pPr>
    </w:p>
    <w:p w:rsidR="00D049C5" w:rsidRPr="00D049C5" w:rsidRDefault="00D049C5" w:rsidP="00D049C5">
      <w:pPr>
        <w:jc w:val="both"/>
        <w:rPr>
          <w:rFonts w:ascii="Times New Roman" w:hAnsi="Times New Roman" w:cs="Times New Roman"/>
          <w:sz w:val="28"/>
          <w:szCs w:val="28"/>
        </w:rPr>
      </w:pPr>
      <w:r w:rsidRPr="00D049C5">
        <w:rPr>
          <w:rFonts w:ascii="Times New Roman" w:hAnsi="Times New Roman" w:cs="Times New Roman"/>
          <w:sz w:val="28"/>
          <w:szCs w:val="28"/>
        </w:rPr>
        <w:t>1) в обращении не указан адрес, по которому должен быть направлен ответ;</w:t>
      </w:r>
    </w:p>
    <w:p w:rsidR="00D049C5" w:rsidRPr="00D049C5" w:rsidRDefault="00D049C5" w:rsidP="00D049C5">
      <w:pPr>
        <w:jc w:val="both"/>
        <w:rPr>
          <w:rFonts w:ascii="Times New Roman" w:hAnsi="Times New Roman" w:cs="Times New Roman"/>
          <w:sz w:val="28"/>
          <w:szCs w:val="28"/>
        </w:rPr>
      </w:pPr>
      <w:r w:rsidRPr="00D049C5">
        <w:rPr>
          <w:rFonts w:ascii="Times New Roman" w:hAnsi="Times New Roman" w:cs="Times New Roman"/>
          <w:sz w:val="28"/>
          <w:szCs w:val="28"/>
        </w:rPr>
        <w:t>2) в обращении не указана фамилия (наименование) заявителя;</w:t>
      </w:r>
    </w:p>
    <w:p w:rsidR="00D049C5" w:rsidRPr="00D049C5" w:rsidRDefault="00D049C5" w:rsidP="00D049C5">
      <w:pPr>
        <w:jc w:val="both"/>
        <w:rPr>
          <w:rFonts w:ascii="Times New Roman" w:hAnsi="Times New Roman" w:cs="Times New Roman"/>
          <w:sz w:val="28"/>
          <w:szCs w:val="28"/>
        </w:rPr>
      </w:pPr>
      <w:r w:rsidRPr="00D049C5">
        <w:rPr>
          <w:rFonts w:ascii="Times New Roman" w:hAnsi="Times New Roman" w:cs="Times New Roman"/>
          <w:sz w:val="28"/>
          <w:szCs w:val="28"/>
        </w:rPr>
        <w:t xml:space="preserve">3) в обращении содержатся нецензурные либо оскорбительные выражения, угрозы имуществу </w:t>
      </w:r>
      <w:proofErr w:type="spellStart"/>
      <w:r w:rsidRPr="00D049C5">
        <w:rPr>
          <w:rFonts w:ascii="Times New Roman" w:hAnsi="Times New Roman" w:cs="Times New Roman"/>
          <w:sz w:val="28"/>
          <w:szCs w:val="28"/>
        </w:rPr>
        <w:t>микрофинансовой</w:t>
      </w:r>
      <w:proofErr w:type="spellEnd"/>
      <w:r w:rsidRPr="00D049C5">
        <w:rPr>
          <w:rFonts w:ascii="Times New Roman" w:hAnsi="Times New Roman" w:cs="Times New Roman"/>
          <w:sz w:val="28"/>
          <w:szCs w:val="28"/>
        </w:rPr>
        <w:t xml:space="preserve"> организации, угрозы жизни, здоровью и имуществу работника </w:t>
      </w:r>
      <w:proofErr w:type="spellStart"/>
      <w:r w:rsidRPr="00D049C5">
        <w:rPr>
          <w:rFonts w:ascii="Times New Roman" w:hAnsi="Times New Roman" w:cs="Times New Roman"/>
          <w:sz w:val="28"/>
          <w:szCs w:val="28"/>
        </w:rPr>
        <w:t>микрофинансовой</w:t>
      </w:r>
      <w:proofErr w:type="spellEnd"/>
      <w:r w:rsidRPr="00D049C5">
        <w:rPr>
          <w:rFonts w:ascii="Times New Roman" w:hAnsi="Times New Roman" w:cs="Times New Roman"/>
          <w:sz w:val="28"/>
          <w:szCs w:val="28"/>
        </w:rPr>
        <w:t xml:space="preserve"> организации или членов его семьи;</w:t>
      </w:r>
    </w:p>
    <w:p w:rsidR="00D049C5" w:rsidRPr="00D049C5" w:rsidRDefault="00D049C5" w:rsidP="00D049C5">
      <w:pPr>
        <w:jc w:val="both"/>
        <w:rPr>
          <w:rFonts w:ascii="Times New Roman" w:hAnsi="Times New Roman" w:cs="Times New Roman"/>
          <w:sz w:val="28"/>
          <w:szCs w:val="28"/>
        </w:rPr>
      </w:pPr>
      <w:r w:rsidRPr="00D049C5">
        <w:rPr>
          <w:rFonts w:ascii="Times New Roman" w:hAnsi="Times New Roman" w:cs="Times New Roman"/>
          <w:sz w:val="28"/>
          <w:szCs w:val="28"/>
        </w:rPr>
        <w:t>4) текст обращения не поддается прочтению;</w:t>
      </w:r>
    </w:p>
    <w:p w:rsidR="00710605" w:rsidRDefault="00D049C5" w:rsidP="00D049C5">
      <w:pPr>
        <w:jc w:val="both"/>
        <w:rPr>
          <w:rFonts w:ascii="Times New Roman" w:hAnsi="Times New Roman" w:cs="Times New Roman"/>
          <w:sz w:val="28"/>
          <w:szCs w:val="28"/>
        </w:rPr>
      </w:pPr>
      <w:r w:rsidRPr="00D049C5">
        <w:rPr>
          <w:rFonts w:ascii="Times New Roman" w:hAnsi="Times New Roman" w:cs="Times New Roman"/>
          <w:sz w:val="28"/>
          <w:szCs w:val="28"/>
        </w:rPr>
        <w:t>5) текст обращения не позволяет определить его суть.</w:t>
      </w:r>
    </w:p>
    <w:p w:rsidR="00710605" w:rsidRDefault="00710605" w:rsidP="00710605">
      <w:pPr>
        <w:jc w:val="both"/>
        <w:rPr>
          <w:rFonts w:ascii="Times New Roman" w:hAnsi="Times New Roman" w:cs="Times New Roman"/>
          <w:sz w:val="28"/>
          <w:szCs w:val="28"/>
        </w:rPr>
      </w:pPr>
    </w:p>
    <w:p w:rsidR="00710605" w:rsidRDefault="00710605" w:rsidP="00710605">
      <w:pPr>
        <w:jc w:val="center"/>
        <w:rPr>
          <w:rFonts w:ascii="Times New Roman" w:hAnsi="Times New Roman" w:cs="Times New Roman"/>
          <w:sz w:val="28"/>
          <w:szCs w:val="28"/>
        </w:rPr>
      </w:pPr>
    </w:p>
    <w:p w:rsidR="00710605" w:rsidRPr="00710605" w:rsidRDefault="00710605" w:rsidP="00710605">
      <w:pPr>
        <w:jc w:val="center"/>
        <w:rPr>
          <w:rFonts w:ascii="Times New Roman" w:hAnsi="Times New Roman" w:cs="Times New Roman"/>
          <w:sz w:val="28"/>
          <w:szCs w:val="28"/>
        </w:rPr>
      </w:pPr>
      <w:bookmarkStart w:id="0" w:name="_GoBack"/>
      <w:bookmarkEnd w:id="0"/>
    </w:p>
    <w:sectPr w:rsidR="00710605" w:rsidRPr="00710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05"/>
    <w:rsid w:val="00492327"/>
    <w:rsid w:val="00710605"/>
    <w:rsid w:val="00B9779F"/>
    <w:rsid w:val="00D049C5"/>
    <w:rsid w:val="00F32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70BE"/>
  <w15:chartTrackingRefBased/>
  <w15:docId w15:val="{5E884C10-978A-4F8E-997F-E9D6C447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54291">
      <w:bodyDiv w:val="1"/>
      <w:marLeft w:val="0"/>
      <w:marRight w:val="0"/>
      <w:marTop w:val="0"/>
      <w:marBottom w:val="0"/>
      <w:divBdr>
        <w:top w:val="none" w:sz="0" w:space="0" w:color="auto"/>
        <w:left w:val="none" w:sz="0" w:space="0" w:color="auto"/>
        <w:bottom w:val="none" w:sz="0" w:space="0" w:color="auto"/>
        <w:right w:val="none" w:sz="0" w:space="0" w:color="auto"/>
      </w:divBdr>
      <w:divsChild>
        <w:div w:id="143013119">
          <w:marLeft w:val="0"/>
          <w:marRight w:val="0"/>
          <w:marTop w:val="60"/>
          <w:marBottom w:val="120"/>
          <w:divBdr>
            <w:top w:val="none" w:sz="0" w:space="0" w:color="auto"/>
            <w:left w:val="none" w:sz="0" w:space="0" w:color="auto"/>
            <w:bottom w:val="none" w:sz="0" w:space="0" w:color="auto"/>
            <w:right w:val="none" w:sz="0" w:space="0" w:color="auto"/>
          </w:divBdr>
          <w:divsChild>
            <w:div w:id="426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rius-mk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2025-10-30T08:38:00Z</dcterms:created>
  <dcterms:modified xsi:type="dcterms:W3CDTF">2025-10-30T08:56:00Z</dcterms:modified>
</cp:coreProperties>
</file>